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89E" w:rsidRDefault="00FB5E70" w:rsidP="00FB5E70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FB5E70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C0094">
        <w:rPr>
          <w:rFonts w:ascii="Arial" w:hAnsi="Arial" w:cs="Arial"/>
          <w:bCs/>
          <w:i/>
          <w:spacing w:val="-3"/>
          <w:sz w:val="22"/>
          <w:szCs w:val="22"/>
        </w:rPr>
        <w:t xml:space="preserve">Biosecurity Act </w:t>
      </w:r>
      <w:r w:rsidR="004C0094" w:rsidRPr="00FB5E70">
        <w:rPr>
          <w:rFonts w:ascii="Arial" w:hAnsi="Arial" w:cs="Arial"/>
          <w:bCs/>
          <w:i/>
          <w:spacing w:val="-3"/>
          <w:sz w:val="22"/>
          <w:szCs w:val="22"/>
        </w:rPr>
        <w:t>2014</w:t>
      </w:r>
      <w:r w:rsidR="004C0094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4C0094" w:rsidRPr="00FB5E70">
        <w:rPr>
          <w:rFonts w:ascii="Arial" w:hAnsi="Arial" w:cs="Arial"/>
          <w:bCs/>
          <w:spacing w:val="-3"/>
          <w:sz w:val="22"/>
          <w:szCs w:val="22"/>
        </w:rPr>
        <w:t>was</w:t>
      </w:r>
      <w:r w:rsidR="00A86DCE">
        <w:rPr>
          <w:rFonts w:ascii="Arial" w:hAnsi="Arial" w:cs="Arial"/>
          <w:bCs/>
          <w:spacing w:val="-3"/>
          <w:sz w:val="22"/>
          <w:szCs w:val="22"/>
        </w:rPr>
        <w:t xml:space="preserve"> passed on </w:t>
      </w:r>
      <w:r w:rsidR="004C0094">
        <w:rPr>
          <w:rFonts w:ascii="Arial" w:hAnsi="Arial" w:cs="Arial"/>
          <w:bCs/>
          <w:spacing w:val="-3"/>
          <w:sz w:val="22"/>
          <w:szCs w:val="22"/>
        </w:rPr>
        <w:t>6 March 2014</w:t>
      </w:r>
      <w:r w:rsidR="00215D18">
        <w:rPr>
          <w:rFonts w:ascii="Arial" w:hAnsi="Arial" w:cs="Arial"/>
          <w:bCs/>
          <w:spacing w:val="-3"/>
          <w:sz w:val="22"/>
          <w:szCs w:val="22"/>
        </w:rPr>
        <w:t xml:space="preserve"> and assented to on 13 March 2014</w:t>
      </w:r>
      <w:r w:rsidR="00EA089E">
        <w:rPr>
          <w:rFonts w:ascii="Arial" w:hAnsi="Arial" w:cs="Arial"/>
          <w:bCs/>
          <w:spacing w:val="-3"/>
          <w:sz w:val="22"/>
          <w:szCs w:val="22"/>
        </w:rPr>
        <w:t>, and</w:t>
      </w:r>
      <w:r w:rsidRPr="00FB5E70">
        <w:rPr>
          <w:rFonts w:ascii="Arial" w:hAnsi="Arial" w:cs="Arial"/>
          <w:bCs/>
          <w:spacing w:val="-3"/>
          <w:sz w:val="22"/>
          <w:szCs w:val="22"/>
        </w:rPr>
        <w:t xml:space="preserve"> commence</w:t>
      </w:r>
      <w:r w:rsidR="00EA089E">
        <w:rPr>
          <w:rFonts w:ascii="Arial" w:hAnsi="Arial" w:cs="Arial"/>
          <w:bCs/>
          <w:spacing w:val="-3"/>
          <w:sz w:val="22"/>
          <w:szCs w:val="22"/>
        </w:rPr>
        <w:t>s</w:t>
      </w:r>
      <w:r w:rsidRPr="00FB5E70">
        <w:rPr>
          <w:rFonts w:ascii="Arial" w:hAnsi="Arial" w:cs="Arial"/>
          <w:bCs/>
          <w:spacing w:val="-3"/>
          <w:sz w:val="22"/>
          <w:szCs w:val="22"/>
        </w:rPr>
        <w:t xml:space="preserve"> on 1 July 2016. </w:t>
      </w:r>
    </w:p>
    <w:p w:rsidR="00D6589B" w:rsidRDefault="00EA089E" w:rsidP="00FB5E70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4C0094">
        <w:rPr>
          <w:rFonts w:ascii="Arial" w:hAnsi="Arial" w:cs="Arial"/>
          <w:bCs/>
          <w:spacing w:val="-3"/>
          <w:sz w:val="22"/>
          <w:szCs w:val="22"/>
        </w:rPr>
        <w:t>he</w:t>
      </w:r>
      <w:r w:rsidR="00993F38" w:rsidRPr="00993F3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C0094">
        <w:rPr>
          <w:rFonts w:ascii="Arial" w:hAnsi="Arial" w:cs="Arial"/>
          <w:bCs/>
          <w:i/>
          <w:spacing w:val="-3"/>
          <w:sz w:val="22"/>
          <w:szCs w:val="22"/>
        </w:rPr>
        <w:t xml:space="preserve">Biosecurity Act </w:t>
      </w:r>
      <w:r w:rsidR="004C0094" w:rsidRPr="00FB5E70">
        <w:rPr>
          <w:rFonts w:ascii="Arial" w:hAnsi="Arial" w:cs="Arial"/>
          <w:bCs/>
          <w:i/>
          <w:spacing w:val="-3"/>
          <w:sz w:val="22"/>
          <w:szCs w:val="22"/>
        </w:rPr>
        <w:t>2014</w:t>
      </w:r>
      <w:r w:rsidR="004C0094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4C0094">
        <w:rPr>
          <w:rFonts w:ascii="Arial" w:hAnsi="Arial" w:cs="Arial"/>
          <w:bCs/>
          <w:spacing w:val="-3"/>
          <w:sz w:val="22"/>
          <w:szCs w:val="22"/>
        </w:rPr>
        <w:t>repeal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4C0094">
        <w:rPr>
          <w:rFonts w:ascii="Arial" w:hAnsi="Arial" w:cs="Arial"/>
          <w:bCs/>
          <w:spacing w:val="-3"/>
          <w:sz w:val="22"/>
          <w:szCs w:val="22"/>
        </w:rPr>
        <w:t xml:space="preserve"> six Acts as well as associated subordinate legislation and make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4C0094">
        <w:rPr>
          <w:rFonts w:ascii="Arial" w:hAnsi="Arial" w:cs="Arial"/>
          <w:bCs/>
          <w:spacing w:val="-3"/>
          <w:sz w:val="22"/>
          <w:szCs w:val="22"/>
        </w:rPr>
        <w:t xml:space="preserve"> amendments to three other Acts</w:t>
      </w:r>
      <w:r w:rsidR="00993F38" w:rsidRPr="00993F38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C14CC" w:rsidRPr="002C14CC" w:rsidRDefault="00FB5E70" w:rsidP="00737292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EA089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C0094" w:rsidRPr="00EA089E">
        <w:rPr>
          <w:rFonts w:ascii="Arial" w:hAnsi="Arial" w:cs="Arial"/>
          <w:bCs/>
          <w:i/>
          <w:spacing w:val="-3"/>
          <w:sz w:val="22"/>
          <w:szCs w:val="22"/>
        </w:rPr>
        <w:t>Biosecurity Regulation</w:t>
      </w:r>
      <w:r w:rsidRPr="00EA089E">
        <w:rPr>
          <w:rFonts w:ascii="Arial" w:hAnsi="Arial" w:cs="Arial"/>
          <w:bCs/>
          <w:i/>
          <w:spacing w:val="-3"/>
          <w:sz w:val="22"/>
          <w:szCs w:val="22"/>
        </w:rPr>
        <w:t xml:space="preserve"> 2016</w:t>
      </w:r>
      <w:r w:rsidRPr="00EA089E">
        <w:rPr>
          <w:rFonts w:ascii="Arial" w:hAnsi="Arial" w:cs="Arial"/>
          <w:bCs/>
          <w:spacing w:val="-3"/>
          <w:sz w:val="22"/>
          <w:szCs w:val="22"/>
        </w:rPr>
        <w:t xml:space="preserve"> support</w:t>
      </w:r>
      <w:r w:rsidR="00EA089E" w:rsidRPr="00EA089E">
        <w:rPr>
          <w:rFonts w:ascii="Arial" w:hAnsi="Arial" w:cs="Arial"/>
          <w:bCs/>
          <w:spacing w:val="-3"/>
          <w:sz w:val="22"/>
          <w:szCs w:val="22"/>
        </w:rPr>
        <w:t>s</w:t>
      </w:r>
      <w:r w:rsidRPr="00EA089E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4C0094" w:rsidRPr="00EA089E">
        <w:rPr>
          <w:rFonts w:ascii="Arial" w:hAnsi="Arial" w:cs="Arial"/>
          <w:bCs/>
          <w:i/>
          <w:spacing w:val="-3"/>
          <w:sz w:val="22"/>
          <w:szCs w:val="22"/>
        </w:rPr>
        <w:t>Biosecurity Act 2014</w:t>
      </w:r>
      <w:r w:rsidRPr="00EA089E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4C0094" w:rsidRPr="00EA089E" w:rsidRDefault="004C0094" w:rsidP="00737292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EA089E">
        <w:rPr>
          <w:rFonts w:ascii="Arial" w:hAnsi="Arial" w:cs="Arial"/>
          <w:sz w:val="22"/>
          <w:szCs w:val="22"/>
        </w:rPr>
        <w:t xml:space="preserve">The </w:t>
      </w:r>
      <w:r w:rsidRPr="00EA089E">
        <w:rPr>
          <w:rFonts w:ascii="Arial" w:hAnsi="Arial" w:cs="Arial"/>
          <w:i/>
          <w:sz w:val="22"/>
          <w:szCs w:val="22"/>
        </w:rPr>
        <w:t>Biosecurity Regulation 2016</w:t>
      </w:r>
      <w:r w:rsidRPr="00EA089E">
        <w:rPr>
          <w:rFonts w:ascii="Arial" w:hAnsi="Arial" w:cs="Arial"/>
          <w:sz w:val="22"/>
          <w:szCs w:val="22"/>
        </w:rPr>
        <w:t xml:space="preserve"> contains a range of provisions that provide technical details to support the</w:t>
      </w:r>
      <w:r w:rsidRPr="00EA089E">
        <w:rPr>
          <w:rFonts w:ascii="Arial" w:hAnsi="Arial" w:cs="Arial"/>
          <w:bCs/>
          <w:i/>
          <w:spacing w:val="-3"/>
          <w:sz w:val="22"/>
          <w:szCs w:val="22"/>
        </w:rPr>
        <w:t xml:space="preserve"> Biosecurity Act 2014,</w:t>
      </w:r>
      <w:r w:rsidRPr="00EA089E">
        <w:rPr>
          <w:rFonts w:ascii="Arial" w:hAnsi="Arial" w:cs="Arial"/>
          <w:sz w:val="22"/>
          <w:szCs w:val="22"/>
        </w:rPr>
        <w:t xml:space="preserve"> restrictions on the movement of carriers into, around or out of biosecurity zones</w:t>
      </w:r>
      <w:r w:rsidR="00F67F7B" w:rsidRPr="00EA089E">
        <w:rPr>
          <w:rFonts w:ascii="Arial" w:hAnsi="Arial" w:cs="Arial"/>
          <w:sz w:val="22"/>
          <w:szCs w:val="22"/>
        </w:rPr>
        <w:t xml:space="preserve"> and </w:t>
      </w:r>
      <w:r w:rsidRPr="00EA089E">
        <w:rPr>
          <w:rFonts w:ascii="Arial" w:hAnsi="Arial" w:cs="Arial"/>
          <w:sz w:val="22"/>
          <w:szCs w:val="22"/>
        </w:rPr>
        <w:t xml:space="preserve">ways in which a person’s general biosecurity obligation can be discharged to prevent or minimise a biosecurity risk and prescribes fees payable under the </w:t>
      </w:r>
      <w:r w:rsidRPr="00EA089E">
        <w:rPr>
          <w:rFonts w:ascii="Arial" w:hAnsi="Arial" w:cs="Arial"/>
          <w:bCs/>
          <w:i/>
          <w:spacing w:val="-3"/>
          <w:sz w:val="22"/>
          <w:szCs w:val="22"/>
        </w:rPr>
        <w:t>Biosecurity Act 2014</w:t>
      </w:r>
      <w:r>
        <w:t xml:space="preserve">. </w:t>
      </w:r>
    </w:p>
    <w:p w:rsidR="00993F38" w:rsidRDefault="00993F38" w:rsidP="00993F3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A2234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4C0094" w:rsidRPr="00EA089E">
        <w:rPr>
          <w:rFonts w:ascii="Arial" w:hAnsi="Arial" w:cs="Arial"/>
          <w:bCs/>
          <w:i/>
          <w:spacing w:val="-3"/>
          <w:sz w:val="22"/>
          <w:szCs w:val="22"/>
        </w:rPr>
        <w:t>Biosecurity Regulation 2016</w:t>
      </w:r>
      <w:r w:rsidR="004C009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be recommended to the Governor in Council for approval.</w:t>
      </w:r>
    </w:p>
    <w:p w:rsidR="00FB5E70" w:rsidRDefault="00FB5E70" w:rsidP="00FE2F7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A2234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release of the Decision Regulatory Impact Statement</w:t>
      </w:r>
      <w:r w:rsidR="00AC0B9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C07656" w:rsidRDefault="00D6589B" w:rsidP="003D68D3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Pr="00EA089E" w:rsidRDefault="00F33E4D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11" w:history="1">
        <w:r w:rsidR="004C0094" w:rsidRPr="007D6592">
          <w:rPr>
            <w:rStyle w:val="Hyperlink"/>
            <w:rFonts w:ascii="Arial" w:hAnsi="Arial" w:cs="Arial"/>
            <w:i/>
            <w:sz w:val="22"/>
            <w:szCs w:val="22"/>
          </w:rPr>
          <w:t>Biosecurity</w:t>
        </w:r>
        <w:r w:rsidR="00993F38" w:rsidRPr="007D6592">
          <w:rPr>
            <w:rStyle w:val="Hyperlink"/>
            <w:rFonts w:ascii="Arial" w:hAnsi="Arial" w:cs="Arial"/>
            <w:i/>
            <w:sz w:val="22"/>
            <w:szCs w:val="22"/>
          </w:rPr>
          <w:t xml:space="preserve"> Regulation</w:t>
        </w:r>
        <w:r w:rsidR="00FB5E70" w:rsidRPr="007D6592">
          <w:rPr>
            <w:rStyle w:val="Hyperlink"/>
            <w:rFonts w:ascii="Arial" w:hAnsi="Arial" w:cs="Arial"/>
            <w:i/>
            <w:sz w:val="22"/>
            <w:szCs w:val="22"/>
          </w:rPr>
          <w:t xml:space="preserve"> 2016</w:t>
        </w:r>
      </w:hyperlink>
    </w:p>
    <w:p w:rsidR="00FB5E70" w:rsidRDefault="00F33E4D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EA089E" w:rsidRPr="007D6592">
          <w:rPr>
            <w:rStyle w:val="Hyperlink"/>
            <w:rFonts w:ascii="Arial" w:hAnsi="Arial" w:cs="Arial"/>
            <w:sz w:val="22"/>
            <w:szCs w:val="22"/>
          </w:rPr>
          <w:t>E</w:t>
        </w:r>
        <w:r w:rsidR="00FB5E70" w:rsidRPr="007D6592">
          <w:rPr>
            <w:rStyle w:val="Hyperlink"/>
            <w:rFonts w:ascii="Arial" w:hAnsi="Arial" w:cs="Arial"/>
            <w:sz w:val="22"/>
            <w:szCs w:val="22"/>
          </w:rPr>
          <w:t>xplanatory Notes</w:t>
        </w:r>
      </w:hyperlink>
    </w:p>
    <w:p w:rsidR="00FB5E70" w:rsidRDefault="00F33E4D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3" w:history="1">
        <w:r w:rsidR="00F8759C" w:rsidRPr="007D6592">
          <w:rPr>
            <w:rStyle w:val="Hyperlink"/>
            <w:rFonts w:ascii="Arial" w:hAnsi="Arial" w:cs="Arial"/>
            <w:i/>
            <w:sz w:val="22"/>
            <w:szCs w:val="22"/>
          </w:rPr>
          <w:t>Queensland Biosecurity Regulation</w:t>
        </w:r>
        <w:r w:rsidR="00EA089E" w:rsidRPr="007D6592">
          <w:rPr>
            <w:rStyle w:val="Hyperlink"/>
            <w:rFonts w:ascii="Arial" w:hAnsi="Arial" w:cs="Arial"/>
            <w:i/>
            <w:sz w:val="22"/>
            <w:szCs w:val="22"/>
          </w:rPr>
          <w:t xml:space="preserve"> 2016</w:t>
        </w:r>
        <w:r w:rsidR="00F8759C" w:rsidRPr="007D6592">
          <w:rPr>
            <w:rStyle w:val="Hyperlink"/>
            <w:rFonts w:ascii="Arial" w:hAnsi="Arial" w:cs="Arial"/>
            <w:sz w:val="22"/>
            <w:szCs w:val="22"/>
          </w:rPr>
          <w:t xml:space="preserve"> - </w:t>
        </w:r>
        <w:r w:rsidR="00FB5E70" w:rsidRPr="007D6592">
          <w:rPr>
            <w:rStyle w:val="Hyperlink"/>
            <w:rFonts w:ascii="Arial" w:hAnsi="Arial" w:cs="Arial"/>
            <w:sz w:val="22"/>
            <w:szCs w:val="22"/>
          </w:rPr>
          <w:t xml:space="preserve">Decision </w:t>
        </w:r>
        <w:r w:rsidR="00F8759C" w:rsidRPr="007D6592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Regulatory Impact Statement</w:t>
        </w:r>
      </w:hyperlink>
    </w:p>
    <w:sectPr w:rsidR="00FB5E70" w:rsidSect="00F702A0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F2" w:rsidRDefault="00984DF2" w:rsidP="00D6589B">
      <w:r>
        <w:separator/>
      </w:r>
    </w:p>
  </w:endnote>
  <w:endnote w:type="continuationSeparator" w:id="0">
    <w:p w:rsidR="00984DF2" w:rsidRDefault="00984DF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F2" w:rsidRDefault="00984DF2" w:rsidP="00D6589B">
      <w:r>
        <w:separator/>
      </w:r>
    </w:p>
  </w:footnote>
  <w:footnote w:type="continuationSeparator" w:id="0">
    <w:p w:rsidR="00984DF2" w:rsidRDefault="00984DF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AC0B99">
      <w:rPr>
        <w:rFonts w:ascii="Arial" w:hAnsi="Arial" w:cs="Arial"/>
        <w:b/>
        <w:color w:val="auto"/>
        <w:sz w:val="22"/>
        <w:szCs w:val="22"/>
        <w:lang w:eastAsia="en-US"/>
      </w:rPr>
      <w:t>May 2016</w:t>
    </w:r>
  </w:p>
  <w:p w:rsidR="00CB1501" w:rsidRPr="00EA089E" w:rsidRDefault="004C0094" w:rsidP="00EA089E">
    <w:pPr>
      <w:pStyle w:val="Header"/>
      <w:spacing w:before="120"/>
      <w:rPr>
        <w:rFonts w:ascii="Arial" w:hAnsi="Arial" w:cs="Arial"/>
        <w:b/>
        <w:i/>
        <w:sz w:val="22"/>
        <w:szCs w:val="22"/>
        <w:u w:val="single"/>
      </w:rPr>
    </w:pPr>
    <w:r w:rsidRPr="00EA089E">
      <w:rPr>
        <w:rFonts w:ascii="Arial" w:hAnsi="Arial" w:cs="Arial"/>
        <w:b/>
        <w:i/>
        <w:sz w:val="22"/>
        <w:szCs w:val="22"/>
        <w:u w:val="single"/>
      </w:rPr>
      <w:t>Biosecurity Regulation</w:t>
    </w:r>
    <w:r w:rsidR="00FE2F78" w:rsidRPr="00EA089E">
      <w:rPr>
        <w:rFonts w:ascii="Arial" w:hAnsi="Arial" w:cs="Arial"/>
        <w:b/>
        <w:i/>
        <w:sz w:val="22"/>
        <w:szCs w:val="22"/>
        <w:u w:val="single"/>
      </w:rPr>
      <w:t xml:space="preserve"> 2016 </w:t>
    </w:r>
  </w:p>
  <w:p w:rsidR="00CB1501" w:rsidRDefault="00CB1501" w:rsidP="00EA089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FE2F78">
      <w:rPr>
        <w:rFonts w:ascii="Arial" w:hAnsi="Arial" w:cs="Arial"/>
        <w:b/>
        <w:sz w:val="22"/>
        <w:szCs w:val="22"/>
        <w:u w:val="single"/>
      </w:rPr>
      <w:t xml:space="preserve"> for Agriculture and Fisheries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E4382"/>
    <w:multiLevelType w:val="hybridMultilevel"/>
    <w:tmpl w:val="0FE62594"/>
    <w:lvl w:ilvl="0" w:tplc="D38C52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CA"/>
    <w:rsid w:val="00080F8F"/>
    <w:rsid w:val="000E32D3"/>
    <w:rsid w:val="0010384C"/>
    <w:rsid w:val="00152095"/>
    <w:rsid w:val="00174117"/>
    <w:rsid w:val="00215D18"/>
    <w:rsid w:val="00216E61"/>
    <w:rsid w:val="00280DCA"/>
    <w:rsid w:val="00286F6D"/>
    <w:rsid w:val="002C14CC"/>
    <w:rsid w:val="0034156D"/>
    <w:rsid w:val="003A2234"/>
    <w:rsid w:val="003A3BDD"/>
    <w:rsid w:val="003B543A"/>
    <w:rsid w:val="003D68D3"/>
    <w:rsid w:val="003D7EDE"/>
    <w:rsid w:val="0043543B"/>
    <w:rsid w:val="004C0094"/>
    <w:rsid w:val="00501C66"/>
    <w:rsid w:val="00550873"/>
    <w:rsid w:val="0055168B"/>
    <w:rsid w:val="005778E2"/>
    <w:rsid w:val="005E395B"/>
    <w:rsid w:val="006244BA"/>
    <w:rsid w:val="00674FB6"/>
    <w:rsid w:val="007265D0"/>
    <w:rsid w:val="00732E22"/>
    <w:rsid w:val="00737292"/>
    <w:rsid w:val="00741C20"/>
    <w:rsid w:val="0076409D"/>
    <w:rsid w:val="007950D3"/>
    <w:rsid w:val="007D0413"/>
    <w:rsid w:val="007D6592"/>
    <w:rsid w:val="007F44F4"/>
    <w:rsid w:val="00812A4B"/>
    <w:rsid w:val="00814841"/>
    <w:rsid w:val="00904077"/>
    <w:rsid w:val="0093564B"/>
    <w:rsid w:val="00937A4A"/>
    <w:rsid w:val="00984DF2"/>
    <w:rsid w:val="00993F38"/>
    <w:rsid w:val="009A462A"/>
    <w:rsid w:val="009E59C2"/>
    <w:rsid w:val="00A86DCE"/>
    <w:rsid w:val="00AA1649"/>
    <w:rsid w:val="00AC0B99"/>
    <w:rsid w:val="00B95A06"/>
    <w:rsid w:val="00BF3579"/>
    <w:rsid w:val="00C75E67"/>
    <w:rsid w:val="00CB1501"/>
    <w:rsid w:val="00CD7885"/>
    <w:rsid w:val="00CD7A50"/>
    <w:rsid w:val="00CF0D8A"/>
    <w:rsid w:val="00D6589B"/>
    <w:rsid w:val="00D947D4"/>
    <w:rsid w:val="00E34114"/>
    <w:rsid w:val="00E8438C"/>
    <w:rsid w:val="00EA089E"/>
    <w:rsid w:val="00F24A8A"/>
    <w:rsid w:val="00F30F2E"/>
    <w:rsid w:val="00F33E4D"/>
    <w:rsid w:val="00F45B99"/>
    <w:rsid w:val="00F67F7B"/>
    <w:rsid w:val="00F702A0"/>
    <w:rsid w:val="00F8759C"/>
    <w:rsid w:val="00F94D48"/>
    <w:rsid w:val="00FA16AD"/>
    <w:rsid w:val="00FB5E70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C0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B9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C0B99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B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B99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uiPriority w:val="99"/>
    <w:unhideWhenUsed/>
    <w:rsid w:val="007D65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RI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Reg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0" ma:contentTypeDescription="Create a new document." ma:contentTypeScope="" ma:versionID="cc3392f2e36a357eb8e0964393a12d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1DEF6-5E37-4C2E-A40D-0F83D8E000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860BA1-DBA4-4F8D-A28A-6E628886B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D6F55-B170-4BD2-B7D9-E8ED498A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159</Words>
  <Characters>886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1041</CharactersWithSpaces>
  <SharedDoc>false</SharedDoc>
  <HyperlinkBase>https://www.cabinet.qld.gov.au/documents/2016/May/BioSecReg/</HyperlinkBase>
  <HLinks>
    <vt:vector size="18" baseType="variant">
      <vt:variant>
        <vt:i4>6291575</vt:i4>
      </vt:variant>
      <vt:variant>
        <vt:i4>6</vt:i4>
      </vt:variant>
      <vt:variant>
        <vt:i4>0</vt:i4>
      </vt:variant>
      <vt:variant>
        <vt:i4>5</vt:i4>
      </vt:variant>
      <vt:variant>
        <vt:lpwstr>Attachments/RIS.PDF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7077987</vt:i4>
      </vt:variant>
      <vt:variant>
        <vt:i4>0</vt:i4>
      </vt:variant>
      <vt:variant>
        <vt:i4>0</vt:i4>
      </vt:variant>
      <vt:variant>
        <vt:i4>5</vt:i4>
      </vt:variant>
      <vt:variant>
        <vt:lpwstr>Attachments/Reg.PDF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2016-06-21T05:11:00Z</cp:lastPrinted>
  <dcterms:created xsi:type="dcterms:W3CDTF">2017-10-25T01:51:00Z</dcterms:created>
  <dcterms:modified xsi:type="dcterms:W3CDTF">2018-03-06T01:38:00Z</dcterms:modified>
  <cp:category>Biosecurity,Legislation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